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5620" w:val="left" w:leader="none"/>
        </w:tabs>
        <w:spacing w:before="77"/>
        <w:ind w:left="102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3328">
                <wp:simplePos x="0" y="0"/>
                <wp:positionH relativeFrom="page">
                  <wp:posOffset>72002</wp:posOffset>
                </wp:positionH>
                <wp:positionV relativeFrom="page">
                  <wp:posOffset>71990</wp:posOffset>
                </wp:positionV>
                <wp:extent cx="3780154" cy="3780154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780154" cy="3780154"/>
                          <a:chExt cx="3780154" cy="378015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317" y="2317"/>
                            <a:ext cx="3775710" cy="3775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5710" h="3775710">
                                <a:moveTo>
                                  <a:pt x="0" y="3775367"/>
                                </a:moveTo>
                                <a:lnTo>
                                  <a:pt x="3775367" y="3775367"/>
                                </a:lnTo>
                                <a:lnTo>
                                  <a:pt x="37753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5367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0312" y="332780"/>
                            <a:ext cx="1270" cy="3188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188970">
                                <a:moveTo>
                                  <a:pt x="0" y="0"/>
                                </a:moveTo>
                                <a:lnTo>
                                  <a:pt x="0" y="3188601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32771" y="3669690"/>
                            <a:ext cx="3188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8970" h="0">
                                <a:moveTo>
                                  <a:pt x="0" y="0"/>
                                </a:moveTo>
                                <a:lnTo>
                                  <a:pt x="3188601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669682" y="258627"/>
                            <a:ext cx="1270" cy="3188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188970">
                                <a:moveTo>
                                  <a:pt x="0" y="31886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58620" y="110319"/>
                            <a:ext cx="3188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8970" h="0">
                                <a:moveTo>
                                  <a:pt x="31886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13pt;width:297.650pt;height:297.650pt;mso-position-horizontal-relative:page;mso-position-vertical-relative:page;z-index:-15793152" id="docshapegroup1" coordorigin="113,113" coordsize="5953,5953">
                <v:rect style="position:absolute;left:117;top:117;width:5946;height:5946" id="docshape2" filled="false" stroked="true" strokeweight=".365pt" strokecolor="#ec008c">
                  <v:stroke dashstyle="solid"/>
                </v:rect>
                <v:line style="position:absolute" from="287,637" to="287,5659" stroked="true" strokeweight=".365pt" strokecolor="#ec008c">
                  <v:stroke dashstyle="longdash"/>
                </v:line>
                <v:line style="position:absolute" from="637,5892" to="5659,5892" stroked="true" strokeweight=".365pt" strokecolor="#ec008c">
                  <v:stroke dashstyle="longdash"/>
                </v:line>
                <v:line style="position:absolute" from="5892,5542" to="5892,521" stroked="true" strokeweight=".365pt" strokecolor="#ec008c">
                  <v:stroke dashstyle="longdash"/>
                </v:line>
                <v:line style="position:absolute" from="5542,287" to="521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10"/>
          <w:sz w:val="17"/>
        </w:rPr>
        <w:t>1</w:t>
      </w:r>
      <w:r>
        <w:rPr>
          <w:rFonts w:ascii="Times New Roman"/>
          <w:color w:val="EF3AA5"/>
          <w:sz w:val="17"/>
        </w:rPr>
        <w:tab/>
      </w:r>
      <w:r>
        <w:rPr>
          <w:color w:val="EF3AA5"/>
          <w:spacing w:val="-10"/>
          <w:w w:val="110"/>
          <w:sz w:val="16"/>
        </w:rPr>
        <w:t>7</w:t>
      </w:r>
    </w:p>
    <w:p>
      <w:pPr>
        <w:pStyle w:val="BodyText"/>
        <w:spacing w:before="1"/>
        <w:rPr>
          <w:sz w:val="21"/>
        </w:rPr>
      </w:pPr>
    </w:p>
    <w:p>
      <w:pPr>
        <w:spacing w:line="252" w:lineRule="auto" w:before="1"/>
        <w:ind w:left="529" w:right="1791" w:firstLine="4"/>
        <w:jc w:val="left"/>
        <w:rPr>
          <w:sz w:val="20"/>
        </w:rPr>
      </w:pPr>
      <w:r>
        <w:rPr>
          <w:color w:val="F49CC3"/>
          <w:sz w:val="20"/>
        </w:rPr>
        <w:t>Durchschreibesatz</w:t>
      </w:r>
      <w:r>
        <w:rPr>
          <w:color w:val="F49CC3"/>
          <w:spacing w:val="-19"/>
          <w:sz w:val="20"/>
        </w:rPr>
        <w:t> </w:t>
      </w:r>
      <w:r>
        <w:rPr>
          <w:color w:val="F49CC3"/>
          <w:sz w:val="20"/>
        </w:rPr>
        <w:t>105x105mm, </w:t>
      </w:r>
      <w:r>
        <w:rPr>
          <w:color w:val="F49CC3"/>
          <w:spacing w:val="-2"/>
          <w:sz w:val="20"/>
        </w:rPr>
        <w:t>Vorderseite</w:t>
      </w:r>
    </w:p>
    <w:p>
      <w:pPr>
        <w:pStyle w:val="Heading4"/>
        <w:spacing w:line="264" w:lineRule="auto" w:before="84"/>
        <w:ind w:left="531"/>
      </w:pPr>
      <w:r>
        <w:rPr>
          <w:rFonts w:ascii="Times New Roman" w:hAnsi="Times New Roman"/>
          <w:b/>
          <w:color w:val="EB018C"/>
          <w:w w:val="110"/>
          <w:sz w:val="14"/>
        </w:rPr>
        <w:t>Achtung: </w:t>
      </w:r>
      <w:r>
        <w:rPr>
          <w:color w:val="F49CC3"/>
          <w:w w:val="110"/>
        </w:rPr>
        <w:t>Die</w:t>
      </w:r>
      <w:r>
        <w:rPr>
          <w:color w:val="F49CC3"/>
          <w:spacing w:val="-5"/>
          <w:w w:val="110"/>
        </w:rPr>
        <w:t> </w:t>
      </w:r>
      <w:r>
        <w:rPr>
          <w:color w:val="F49CC3"/>
          <w:w w:val="110"/>
        </w:rPr>
        <w:t>Linien</w:t>
      </w:r>
      <w:r>
        <w:rPr>
          <w:color w:val="F49CC3"/>
          <w:spacing w:val="-6"/>
          <w:w w:val="110"/>
        </w:rPr>
        <w:t> </w:t>
      </w:r>
      <w:r>
        <w:rPr>
          <w:color w:val="F49CC3"/>
          <w:w w:val="110"/>
        </w:rPr>
        <w:t>dürfen</w:t>
      </w:r>
      <w:r>
        <w:rPr>
          <w:color w:val="F49CC3"/>
          <w:spacing w:val="40"/>
          <w:w w:val="110"/>
        </w:rPr>
        <w:t> </w:t>
      </w:r>
      <w:r>
        <w:rPr>
          <w:color w:val="F49CC3"/>
          <w:w w:val="110"/>
        </w:rPr>
        <w:t>nicht</w:t>
      </w:r>
      <w:r>
        <w:rPr>
          <w:color w:val="F49CC3"/>
          <w:spacing w:val="-3"/>
          <w:w w:val="110"/>
        </w:rPr>
        <w:t> </w:t>
      </w:r>
      <w:r>
        <w:rPr>
          <w:color w:val="F49CC3"/>
          <w:w w:val="110"/>
        </w:rPr>
        <w:t>mit 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3"/>
      </w:pPr>
    </w:p>
    <w:p>
      <w:pPr>
        <w:tabs>
          <w:tab w:pos="5675" w:val="left" w:leader="none"/>
        </w:tabs>
        <w:spacing w:before="0"/>
        <w:ind w:left="16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spacing w:val="-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6180" w:h="6180"/>
          <w:pgMar w:top="120" w:bottom="0" w:left="120" w:right="1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</w:rPr>
        <w:t>105x105mm,</w:t>
      </w:r>
      <w:r>
        <w:rPr>
          <w:color w:val="F49AC1"/>
          <w:spacing w:val="40"/>
        </w:rPr>
        <w:t> </w:t>
      </w:r>
      <w:r>
        <w:rPr>
          <w:color w:val="F49AC1"/>
          <w:spacing w:val="-2"/>
        </w:rPr>
        <w:t>Vorderseite</w:t>
      </w:r>
    </w:p>
    <w:p>
      <w:pPr>
        <w:pStyle w:val="Heading3"/>
        <w:spacing w:before="182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4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8" w:lineRule="auto" w:before="18"/>
        <w:ind w:left="165" w:right="1791" w:firstLine="1"/>
      </w:pPr>
      <w:r>
        <w:rPr>
          <w:color w:val="ED1A97"/>
        </w:rPr>
        <w:t>Texte, </w:t>
      </w:r>
      <w:r>
        <w:rPr>
          <w:color w:val="EB058E"/>
        </w:rPr>
        <w:t>L</w:t>
      </w:r>
      <w:r>
        <w:rPr>
          <w:color w:val="ED2FA1"/>
        </w:rPr>
        <w:t>ogos, oder andere</w:t>
      </w:r>
      <w:r>
        <w:rPr>
          <w:color w:val="ED2FA1"/>
          <w:spacing w:val="25"/>
        </w:rPr>
        <w:t> </w:t>
      </w:r>
      <w:r>
        <w:rPr>
          <w:color w:val="ED2FA1"/>
        </w:rPr>
        <w:t>wicht</w:t>
      </w:r>
      <w:r>
        <w:rPr>
          <w:color w:val="EB058E"/>
        </w:rPr>
        <w:t>i</w:t>
      </w:r>
      <w:r>
        <w:rPr>
          <w:color w:val="ED2FA1"/>
        </w:rPr>
        <w:t>ge </w:t>
      </w:r>
      <w:r>
        <w:rPr>
          <w:color w:val="ED1A97"/>
        </w:rPr>
        <w:t>grafische</w:t>
      </w:r>
      <w:r>
        <w:rPr>
          <w:color w:val="ED1A97"/>
          <w:spacing w:val="28"/>
        </w:rPr>
        <w:t> </w:t>
      </w:r>
      <w:r>
        <w:rPr>
          <w:color w:val="ED1A97"/>
        </w:rPr>
        <w:t>Elemente</w:t>
      </w:r>
      <w:r>
        <w:rPr>
          <w:color w:val="ED1A97"/>
          <w:spacing w:val="23"/>
        </w:rPr>
        <w:t> </w:t>
      </w:r>
      <w:r>
        <w:rPr>
          <w:color w:val="ED2FA1"/>
        </w:rPr>
        <w:t>so</w:t>
      </w:r>
      <w:r>
        <w:rPr>
          <w:color w:val="EB058E"/>
        </w:rPr>
        <w:t>llt</w:t>
      </w:r>
      <w:r>
        <w:rPr>
          <w:color w:val="ED2FA1"/>
        </w:rPr>
        <w:t>en </w:t>
      </w:r>
      <w:r>
        <w:rPr>
          <w:color w:val="ED1A97"/>
        </w:rPr>
        <w:t>nur </w:t>
      </w:r>
      <w:r>
        <w:rPr>
          <w:color w:val="EB058E"/>
        </w:rPr>
        <w:t>inn</w:t>
      </w:r>
      <w:r>
        <w:rPr>
          <w:color w:val="ED2FA1"/>
        </w:rPr>
        <w:t>e</w:t>
      </w:r>
      <w:r>
        <w:rPr>
          <w:color w:val="EB058E"/>
        </w:rPr>
        <w:t>rh</w:t>
      </w:r>
      <w:r>
        <w:rPr>
          <w:color w:val="ED2FA1"/>
        </w:rPr>
        <w:t>alb</w:t>
      </w:r>
      <w:r>
        <w:rPr>
          <w:color w:val="ED2FA1"/>
          <w:spacing w:val="40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blauen</w:t>
      </w:r>
      <w:r>
        <w:rPr>
          <w:color w:val="ED1A97"/>
          <w:spacing w:val="-8"/>
          <w:w w:val="110"/>
        </w:rPr>
        <w:t> </w:t>
      </w:r>
      <w:r>
        <w:rPr>
          <w:color w:val="ED1A97"/>
          <w:w w:val="110"/>
        </w:rPr>
        <w:t>Linie</w:t>
      </w:r>
      <w:r>
        <w:rPr>
          <w:color w:val="ED1A97"/>
          <w:spacing w:val="-9"/>
          <w:w w:val="110"/>
        </w:rPr>
        <w:t> </w:t>
      </w:r>
      <w:r>
        <w:rPr>
          <w:color w:val="ED2FA1"/>
          <w:w w:val="110"/>
        </w:rPr>
        <w:t>p</w:t>
      </w:r>
      <w:r>
        <w:rPr>
          <w:color w:val="EB058E"/>
          <w:w w:val="110"/>
        </w:rPr>
        <w:t>l</w:t>
      </w:r>
      <w:r>
        <w:rPr>
          <w:color w:val="ED2FA1"/>
          <w:w w:val="110"/>
        </w:rPr>
        <w:t>atz</w:t>
      </w:r>
      <w:r>
        <w:rPr>
          <w:color w:val="EB058E"/>
          <w:w w:val="110"/>
        </w:rPr>
        <w:t>i</w:t>
      </w:r>
      <w:r>
        <w:rPr>
          <w:color w:val="ED2FA1"/>
          <w:w w:val="110"/>
        </w:rPr>
        <w:t>ert</w:t>
      </w:r>
      <w:r>
        <w:rPr>
          <w:color w:val="ED2FA1"/>
          <w:spacing w:val="-8"/>
          <w:w w:val="110"/>
        </w:rPr>
        <w:t> </w:t>
      </w:r>
      <w:r>
        <w:rPr>
          <w:color w:val="ED2FA1"/>
          <w:w w:val="110"/>
        </w:rPr>
        <w:t>we</w:t>
      </w:r>
      <w:r>
        <w:rPr>
          <w:color w:val="EB058E"/>
          <w:w w:val="110"/>
        </w:rPr>
        <w:t>rd</w:t>
      </w:r>
      <w:r>
        <w:rPr>
          <w:color w:val="ED2FA1"/>
          <w:w w:val="110"/>
        </w:rPr>
        <w:t>en</w:t>
      </w:r>
      <w:r>
        <w:rPr>
          <w:color w:val="ED2FA1"/>
          <w:spacing w:val="-11"/>
          <w:w w:val="110"/>
        </w:rPr>
        <w:t> </w:t>
      </w:r>
      <w:r>
        <w:rPr>
          <w:color w:val="ED1A97"/>
          <w:w w:val="110"/>
        </w:rPr>
        <w:t>damit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diese</w:t>
      </w:r>
      <w:r>
        <w:rPr>
          <w:color w:val="ED1A97"/>
          <w:spacing w:val="-13"/>
          <w:w w:val="110"/>
        </w:rPr>
        <w:t> </w:t>
      </w:r>
      <w:r>
        <w:rPr>
          <w:color w:val="ED1A97"/>
          <w:w w:val="110"/>
        </w:rPr>
        <w:t>nicht</w:t>
      </w:r>
      <w:r>
        <w:rPr>
          <w:color w:val="ED1A97"/>
          <w:spacing w:val="-10"/>
          <w:w w:val="110"/>
        </w:rPr>
        <w:t> </w:t>
      </w:r>
      <w:r>
        <w:rPr>
          <w:color w:val="ED1A97"/>
          <w:w w:val="110"/>
        </w:rPr>
        <w:t>zu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knapp</w:t>
      </w:r>
      <w:r>
        <w:rPr>
          <w:color w:val="ED1A97"/>
          <w:spacing w:val="-6"/>
          <w:w w:val="110"/>
        </w:rPr>
        <w:t> </w:t>
      </w:r>
      <w:r>
        <w:rPr>
          <w:color w:val="ED2FA1"/>
          <w:w w:val="110"/>
        </w:rPr>
        <w:t>am</w:t>
      </w:r>
      <w:r>
        <w:rPr>
          <w:color w:val="ED2FA1"/>
          <w:spacing w:val="-9"/>
          <w:w w:val="110"/>
        </w:rPr>
        <w:t> </w:t>
      </w:r>
      <w:r>
        <w:rPr>
          <w:color w:val="ED1A97"/>
          <w:w w:val="110"/>
        </w:rPr>
        <w:t>Rand</w:t>
      </w:r>
      <w:r>
        <w:rPr>
          <w:color w:val="ED1A97"/>
          <w:spacing w:val="40"/>
          <w:w w:val="110"/>
        </w:rPr>
        <w:t> </w:t>
      </w:r>
      <w:r>
        <w:rPr>
          <w:color w:val="ED2FA1"/>
          <w:spacing w:val="-2"/>
          <w:w w:val="110"/>
        </w:rPr>
        <w:t>ste</w:t>
      </w:r>
      <w:r>
        <w:rPr>
          <w:color w:val="EB058E"/>
          <w:spacing w:val="-2"/>
          <w:w w:val="110"/>
        </w:rPr>
        <w:t>h</w:t>
      </w:r>
      <w:r>
        <w:rPr>
          <w:color w:val="ED2FA1"/>
          <w:spacing w:val="-2"/>
          <w:w w:val="110"/>
        </w:rPr>
        <w:t>en.</w:t>
      </w:r>
    </w:p>
    <w:p>
      <w:pPr>
        <w:pStyle w:val="BodyText"/>
        <w:spacing w:before="7"/>
        <w:rPr>
          <w:sz w:val="16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9"/>
        <w:ind w:left="163"/>
      </w:pPr>
      <w:r>
        <w:rPr>
          <w:color w:val="ED1A97"/>
          <w:w w:val="105"/>
        </w:rPr>
        <w:t>Sichtbarer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Bereich</w:t>
      </w:r>
      <w:r>
        <w:rPr>
          <w:color w:val="ED1A97"/>
          <w:spacing w:val="-6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2FA1"/>
          <w:w w:val="105"/>
        </w:rPr>
        <w:t>ch</w:t>
      </w:r>
      <w:r>
        <w:rPr>
          <w:color w:val="ED2FA1"/>
          <w:spacing w:val="-8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6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6"/>
        <w:rPr>
          <w:sz w:val="17"/>
        </w:rPr>
      </w:pPr>
    </w:p>
    <w:p>
      <w:pPr>
        <w:pStyle w:val="Heading3"/>
        <w:ind w:left="164"/>
      </w:pPr>
      <w:r>
        <w:rPr>
          <w:color w:val="EB058E"/>
          <w:spacing w:val="2"/>
        </w:rPr>
        <w:t>Rand</w:t>
      </w:r>
      <w:r>
        <w:rPr>
          <w:color w:val="EB058E"/>
          <w:spacing w:val="14"/>
        </w:rPr>
        <w:t> </w:t>
      </w:r>
      <w:r>
        <w:rPr>
          <w:color w:val="EB058E"/>
          <w:spacing w:val="2"/>
        </w:rPr>
        <w:t>der</w:t>
      </w:r>
      <w:r>
        <w:rPr>
          <w:color w:val="EB058E"/>
          <w:spacing w:val="20"/>
        </w:rPr>
        <w:t> </w:t>
      </w:r>
      <w:r>
        <w:rPr>
          <w:color w:val="EB058E"/>
          <w:spacing w:val="2"/>
        </w:rPr>
        <w:t>Arbeitsfläche=</w:t>
      </w:r>
      <w:r>
        <w:rPr>
          <w:color w:val="EB058E"/>
          <w:spacing w:val="14"/>
        </w:rPr>
        <w:t> </w:t>
      </w:r>
      <w:r>
        <w:rPr>
          <w:color w:val="EB058E"/>
          <w:spacing w:val="-2"/>
        </w:rPr>
        <w:t>Druckformat</w:t>
      </w:r>
    </w:p>
    <w:p>
      <w:pPr>
        <w:pStyle w:val="BodyText"/>
        <w:spacing w:line="280" w:lineRule="auto" w:before="19"/>
        <w:ind w:left="166" w:right="1791" w:hanging="2"/>
      </w:pPr>
      <w:r>
        <w:rPr>
          <w:color w:val="ED1A97"/>
          <w:w w:val="105"/>
        </w:rPr>
        <w:t>Der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Teil</w:t>
      </w:r>
      <w:r>
        <w:rPr>
          <w:color w:val="ED1A97"/>
          <w:spacing w:val="-9"/>
          <w:w w:val="105"/>
        </w:rPr>
        <w:t> </w:t>
      </w:r>
      <w:r>
        <w:rPr>
          <w:color w:val="ED2FA1"/>
          <w:w w:val="105"/>
        </w:rPr>
        <w:t>zwisc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en</w:t>
      </w:r>
      <w:r>
        <w:rPr>
          <w:color w:val="ED2FA1"/>
          <w:spacing w:val="-7"/>
          <w:w w:val="105"/>
        </w:rPr>
        <w:t> </w:t>
      </w:r>
      <w:r>
        <w:rPr>
          <w:color w:val="ED1A97"/>
          <w:w w:val="105"/>
        </w:rPr>
        <w:t>roter</w:t>
      </w:r>
      <w:r>
        <w:rPr>
          <w:color w:val="ED1A97"/>
          <w:spacing w:val="-1"/>
          <w:w w:val="105"/>
        </w:rPr>
        <w:t> </w:t>
      </w:r>
      <w:r>
        <w:rPr>
          <w:color w:val="EB058E"/>
          <w:w w:val="105"/>
        </w:rPr>
        <w:t>Lini</w:t>
      </w:r>
      <w:r>
        <w:rPr>
          <w:color w:val="ED2FA1"/>
          <w:w w:val="105"/>
        </w:rPr>
        <w:t>e</w:t>
      </w:r>
      <w:r>
        <w:rPr>
          <w:color w:val="ED2FA1"/>
          <w:spacing w:val="-12"/>
          <w:w w:val="105"/>
        </w:rPr>
        <w:t> </w:t>
      </w:r>
      <w:r>
        <w:rPr>
          <w:color w:val="EB058E"/>
          <w:w w:val="105"/>
        </w:rPr>
        <w:t>und </w:t>
      </w:r>
      <w:r>
        <w:rPr>
          <w:color w:val="ED1A97"/>
          <w:w w:val="105"/>
        </w:rPr>
        <w:t>dem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Rand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FA1"/>
          <w:w w:val="105"/>
        </w:rPr>
        <w:t>Arbe</w:t>
      </w:r>
      <w:r>
        <w:rPr>
          <w:color w:val="EB058E"/>
          <w:w w:val="105"/>
        </w:rPr>
        <w:t>it</w:t>
      </w:r>
      <w:r>
        <w:rPr>
          <w:color w:val="ED2FA1"/>
          <w:w w:val="105"/>
        </w:rPr>
        <w:t>s</w:t>
      </w:r>
      <w:r>
        <w:rPr>
          <w:color w:val="EB058E"/>
          <w:w w:val="105"/>
        </w:rPr>
        <w:t>fl</w:t>
      </w:r>
      <w:r>
        <w:rPr>
          <w:color w:val="ED2FA1"/>
          <w:w w:val="105"/>
        </w:rPr>
        <w:t>äc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</w:t>
      </w:r>
      <w:r>
        <w:rPr>
          <w:color w:val="ED2FA1"/>
          <w:spacing w:val="-9"/>
          <w:w w:val="105"/>
        </w:rPr>
        <w:t> </w:t>
      </w:r>
      <w:r>
        <w:rPr>
          <w:color w:val="ED1A97"/>
          <w:w w:val="105"/>
        </w:rPr>
        <w:t>dient</w:t>
      </w:r>
      <w:r>
        <w:rPr>
          <w:color w:val="ED1A97"/>
          <w:spacing w:val="-4"/>
          <w:w w:val="105"/>
        </w:rPr>
        <w:t> </w:t>
      </w:r>
      <w:r>
        <w:rPr>
          <w:color w:val="ED2FA1"/>
          <w:w w:val="105"/>
        </w:rPr>
        <w:t>a</w:t>
      </w:r>
      <w:r>
        <w:rPr>
          <w:color w:val="EB058E"/>
          <w:w w:val="105"/>
        </w:rPr>
        <w:t>l</w:t>
      </w:r>
      <w:r>
        <w:rPr>
          <w:color w:val="ED2FA1"/>
          <w:w w:val="105"/>
        </w:rPr>
        <w:t>s</w:t>
      </w:r>
      <w:r>
        <w:rPr>
          <w:color w:val="ED2FA1"/>
          <w:spacing w:val="-13"/>
          <w:w w:val="105"/>
        </w:rPr>
        <w:t> </w:t>
      </w:r>
      <w:r>
        <w:rPr>
          <w:color w:val="ED1A97"/>
          <w:w w:val="105"/>
        </w:rPr>
        <w:t>Über­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füller. Grafiken, </w:t>
      </w:r>
      <w:r>
        <w:rPr>
          <w:color w:val="EB058E"/>
          <w:w w:val="105"/>
        </w:rPr>
        <w:t>Hin</w:t>
      </w:r>
      <w:r>
        <w:rPr>
          <w:color w:val="ED2FA1"/>
          <w:w w:val="105"/>
        </w:rPr>
        <w:t>terg</w:t>
      </w:r>
      <w:r>
        <w:rPr>
          <w:color w:val="EB058E"/>
          <w:w w:val="105"/>
        </w:rPr>
        <w:t>rundbild</w:t>
      </w:r>
      <w:r>
        <w:rPr>
          <w:color w:val="ED2FA1"/>
          <w:w w:val="105"/>
        </w:rPr>
        <w:t>er o</w:t>
      </w:r>
      <w:r>
        <w:rPr>
          <w:color w:val="EB058E"/>
          <w:w w:val="105"/>
        </w:rPr>
        <w:t>d</w:t>
      </w:r>
      <w:r>
        <w:rPr>
          <w:color w:val="ED2FA1"/>
          <w:w w:val="105"/>
        </w:rPr>
        <w:t>er </w:t>
      </w:r>
      <w:r>
        <w:rPr>
          <w:color w:val="EB058E"/>
          <w:w w:val="105"/>
        </w:rPr>
        <w:t>Farbfl</w:t>
      </w:r>
      <w:r>
        <w:rPr>
          <w:color w:val="ED2FA1"/>
          <w:w w:val="105"/>
        </w:rPr>
        <w:t>ächen </w:t>
      </w:r>
      <w:r>
        <w:rPr>
          <w:color w:val="ED1A97"/>
          <w:w w:val="105"/>
        </w:rPr>
        <w:t>die </w:t>
      </w:r>
      <w:r>
        <w:rPr>
          <w:color w:val="EB058E"/>
          <w:w w:val="105"/>
        </w:rPr>
        <w:t>bi</w:t>
      </w:r>
      <w:r>
        <w:rPr>
          <w:color w:val="ED2FA1"/>
          <w:w w:val="105"/>
        </w:rPr>
        <w:t>s </w:t>
      </w:r>
      <w:r>
        <w:rPr>
          <w:color w:val="ED1A97"/>
          <w:w w:val="105"/>
        </w:rPr>
        <w:t>zur roten Linie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reichen, </w:t>
      </w:r>
      <w:r>
        <w:rPr>
          <w:color w:val="ED2FA1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 üb</w:t>
      </w:r>
      <w:r>
        <w:rPr>
          <w:color w:val="ED2FA1"/>
          <w:w w:val="105"/>
        </w:rPr>
        <w:t>er </w:t>
      </w:r>
      <w:r>
        <w:rPr>
          <w:color w:val="ED1A97"/>
          <w:w w:val="105"/>
        </w:rPr>
        <w:t>diese</w:t>
      </w:r>
      <w:r>
        <w:rPr>
          <w:color w:val="ED1A97"/>
          <w:spacing w:val="-3"/>
          <w:w w:val="105"/>
        </w:rPr>
        <w:t> </w:t>
      </w:r>
      <w:r>
        <w:rPr>
          <w:color w:val="EB058E"/>
          <w:w w:val="105"/>
        </w:rPr>
        <w:t>hin</w:t>
      </w:r>
      <w:r>
        <w:rPr>
          <w:color w:val="ED2FA1"/>
          <w:w w:val="105"/>
        </w:rPr>
        <w:t>aus</w:t>
      </w:r>
      <w:r>
        <w:rPr>
          <w:color w:val="ED2FA1"/>
          <w:spacing w:val="-11"/>
          <w:w w:val="105"/>
        </w:rPr>
        <w:t> </w:t>
      </w:r>
      <w:r>
        <w:rPr>
          <w:color w:val="ED1A97"/>
          <w:w w:val="105"/>
        </w:rPr>
        <w:t>ragen um nach der Endfertigung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sauber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bedruckte Ränder </w:t>
      </w:r>
      <w:r>
        <w:rPr>
          <w:color w:val="ED2FA1"/>
          <w:w w:val="105"/>
        </w:rPr>
        <w:t>zu er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a</w:t>
      </w:r>
      <w:r>
        <w:rPr>
          <w:color w:val="EB058E"/>
          <w:w w:val="105"/>
        </w:rPr>
        <w:t>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n.</w:t>
      </w:r>
    </w:p>
    <w:p>
      <w:pPr>
        <w:spacing w:after="0" w:line="280" w:lineRule="auto"/>
        <w:sectPr>
          <w:pgSz w:w="6180" w:h="6180"/>
          <w:pgMar w:top="220" w:bottom="280" w:left="120" w:right="160"/>
        </w:sectPr>
      </w:pPr>
    </w:p>
    <w:p>
      <w:pPr>
        <w:tabs>
          <w:tab w:pos="5620" w:val="left" w:leader="none"/>
        </w:tabs>
        <w:spacing w:before="77"/>
        <w:ind w:left="102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3840">
                <wp:simplePos x="0" y="0"/>
                <wp:positionH relativeFrom="page">
                  <wp:posOffset>72002</wp:posOffset>
                </wp:positionH>
                <wp:positionV relativeFrom="page">
                  <wp:posOffset>71990</wp:posOffset>
                </wp:positionV>
                <wp:extent cx="3780154" cy="3780154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3780154" cy="3780154"/>
                          <a:chExt cx="3780154" cy="3780154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317" y="2317"/>
                            <a:ext cx="3775710" cy="3775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5710" h="3775710">
                                <a:moveTo>
                                  <a:pt x="0" y="3775367"/>
                                </a:moveTo>
                                <a:lnTo>
                                  <a:pt x="3775367" y="3775367"/>
                                </a:lnTo>
                                <a:lnTo>
                                  <a:pt x="37753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5367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10312" y="332780"/>
                            <a:ext cx="1270" cy="3188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188970">
                                <a:moveTo>
                                  <a:pt x="0" y="0"/>
                                </a:moveTo>
                                <a:lnTo>
                                  <a:pt x="0" y="3188601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669682" y="258627"/>
                            <a:ext cx="1270" cy="3188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188970">
                                <a:moveTo>
                                  <a:pt x="0" y="31886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58620" y="110319"/>
                            <a:ext cx="3188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8970" h="0">
                                <a:moveTo>
                                  <a:pt x="31886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13pt;width:297.650pt;height:297.650pt;mso-position-horizontal-relative:page;mso-position-vertical-relative:page;z-index:-15792640" id="docshapegroup3" coordorigin="113,113" coordsize="5953,5953">
                <v:rect style="position:absolute;left:117;top:117;width:5946;height:5946" id="docshape4" filled="false" stroked="true" strokeweight=".365pt" strokecolor="#ec008c">
                  <v:stroke dashstyle="solid"/>
                </v:rect>
                <v:line style="position:absolute" from="287,637" to="287,5659" stroked="true" strokeweight=".365pt" strokecolor="#ec008c">
                  <v:stroke dashstyle="longdash"/>
                </v:line>
                <v:line style="position:absolute" from="5892,5542" to="5892,521" stroked="true" strokeweight=".365pt" strokecolor="#ec008c">
                  <v:stroke dashstyle="longdash"/>
                </v:line>
                <v:line style="position:absolute" from="5542,287" to="521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10"/>
          <w:sz w:val="17"/>
        </w:rPr>
        <w:t>1</w:t>
      </w:r>
      <w:r>
        <w:rPr>
          <w:rFonts w:ascii="Times New Roman"/>
          <w:color w:val="EF3AA5"/>
          <w:sz w:val="17"/>
        </w:rPr>
        <w:tab/>
      </w:r>
      <w:r>
        <w:rPr>
          <w:color w:val="EF3AA5"/>
          <w:spacing w:val="-10"/>
          <w:w w:val="110"/>
          <w:sz w:val="16"/>
        </w:rPr>
        <w:t>7</w:t>
      </w:r>
    </w:p>
    <w:p>
      <w:pPr>
        <w:spacing w:line="252" w:lineRule="auto" w:before="103"/>
        <w:ind w:left="457" w:right="1791" w:firstLine="0"/>
        <w:jc w:val="left"/>
        <w:rPr>
          <w:b/>
          <w:sz w:val="20"/>
        </w:rPr>
      </w:pPr>
      <w:r>
        <w:rPr>
          <w:b/>
          <w:color w:val="F49EC3"/>
          <w:spacing w:val="-8"/>
          <w:sz w:val="20"/>
        </w:rPr>
        <w:t>Durchschreibesatz</w:t>
      </w:r>
      <w:r>
        <w:rPr>
          <w:b/>
          <w:color w:val="F49EC3"/>
          <w:sz w:val="20"/>
        </w:rPr>
        <w:t> </w:t>
      </w:r>
      <w:r>
        <w:rPr>
          <w:b/>
          <w:color w:val="F49EC3"/>
          <w:spacing w:val="-8"/>
          <w:sz w:val="20"/>
        </w:rPr>
        <w:t>105x105mm, </w:t>
      </w:r>
      <w:r>
        <w:rPr>
          <w:b/>
          <w:color w:val="F49EC3"/>
          <w:spacing w:val="-2"/>
          <w:sz w:val="20"/>
        </w:rPr>
        <w:t>Rückseite</w:t>
      </w:r>
    </w:p>
    <w:p>
      <w:pPr>
        <w:pStyle w:val="Heading4"/>
        <w:spacing w:line="266" w:lineRule="auto"/>
        <w:ind w:right="3678"/>
      </w:pPr>
      <w:r>
        <w:rPr>
          <w:rFonts w:ascii="Times New Roman" w:hAnsi="Times New Roman"/>
          <w:b/>
          <w:color w:val="EB038C"/>
          <w:w w:val="110"/>
          <w:sz w:val="15"/>
        </w:rPr>
        <w:t>Achtung:</w:t>
      </w:r>
      <w:r>
        <w:rPr>
          <w:rFonts w:ascii="Times New Roman" w:hAnsi="Times New Roman"/>
          <w:b/>
          <w:color w:val="EB038C"/>
          <w:spacing w:val="-12"/>
          <w:w w:val="110"/>
          <w:sz w:val="15"/>
        </w:rPr>
        <w:t> </w:t>
      </w:r>
      <w:r>
        <w:rPr>
          <w:color w:val="F49EC3"/>
          <w:w w:val="110"/>
        </w:rPr>
        <w:t>Die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spacing w:val="40"/>
          <w:w w:val="110"/>
        </w:rPr>
        <w:t> </w:t>
      </w:r>
      <w:r>
        <w:rPr>
          <w:color w:val="F49EC3"/>
          <w:w w:val="110"/>
        </w:rPr>
        <w:t>nicht</w:t>
      </w:r>
      <w:r>
        <w:rPr>
          <w:color w:val="F49EC3"/>
          <w:spacing w:val="-5"/>
          <w:w w:val="110"/>
        </w:rPr>
        <w:t> </w:t>
      </w:r>
      <w:r>
        <w:rPr>
          <w:color w:val="F49EC3"/>
          <w:w w:val="110"/>
        </w:rPr>
        <w:t>mit 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tabs>
          <w:tab w:pos="517" w:val="left" w:leader="none"/>
          <w:tab w:pos="5578" w:val="left" w:leader="none"/>
        </w:tabs>
        <w:spacing w:before="106"/>
        <w:ind w:left="16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position w:val="-2"/>
          <w:sz w:val="18"/>
          <w:u w:val="dash" w:color="EC008C"/>
        </w:rPr>
        <w:tab/>
      </w:r>
      <w:r>
        <w:rPr>
          <w:rFonts w:ascii="Times New Roman"/>
          <w:color w:val="EF3AA5"/>
          <w:spacing w:val="40"/>
          <w:w w:val="110"/>
          <w:position w:val="-2"/>
          <w:sz w:val="18"/>
        </w:rPr>
        <w:t> </w:t>
      </w:r>
      <w:r>
        <w:rPr>
          <w:rFonts w:ascii="Times New Roman"/>
          <w:color w:val="EF3AA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6180" w:h="6180"/>
          <w:pgMar w:top="120" w:bottom="0" w:left="120" w:right="1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</w:rPr>
        <w:t>105x105mm,</w:t>
      </w:r>
      <w:r>
        <w:rPr>
          <w:color w:val="F49AC1"/>
          <w:spacing w:val="45"/>
        </w:rPr>
        <w:t> </w:t>
      </w:r>
      <w:r>
        <w:rPr>
          <w:color w:val="F49AC1"/>
          <w:spacing w:val="-2"/>
        </w:rPr>
        <w:t>Rückseite</w:t>
      </w:r>
    </w:p>
    <w:p>
      <w:pPr>
        <w:pStyle w:val="Heading3"/>
        <w:spacing w:before="182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4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8" w:lineRule="auto" w:before="18"/>
        <w:ind w:left="165" w:right="1791" w:firstLine="1"/>
      </w:pPr>
      <w:r>
        <w:rPr>
          <w:color w:val="ED1A97"/>
        </w:rPr>
        <w:t>Texte, </w:t>
      </w:r>
      <w:r>
        <w:rPr>
          <w:color w:val="EB058E"/>
        </w:rPr>
        <w:t>L</w:t>
      </w:r>
      <w:r>
        <w:rPr>
          <w:color w:val="ED2FA1"/>
        </w:rPr>
        <w:t>ogos, oder andere</w:t>
      </w:r>
      <w:r>
        <w:rPr>
          <w:color w:val="ED2FA1"/>
          <w:spacing w:val="25"/>
        </w:rPr>
        <w:t> </w:t>
      </w:r>
      <w:r>
        <w:rPr>
          <w:color w:val="ED2FA1"/>
        </w:rPr>
        <w:t>wicht</w:t>
      </w:r>
      <w:r>
        <w:rPr>
          <w:color w:val="EB058E"/>
        </w:rPr>
        <w:t>i</w:t>
      </w:r>
      <w:r>
        <w:rPr>
          <w:color w:val="ED2FA1"/>
        </w:rPr>
        <w:t>ge </w:t>
      </w:r>
      <w:r>
        <w:rPr>
          <w:color w:val="ED1A97"/>
        </w:rPr>
        <w:t>grafische</w:t>
      </w:r>
      <w:r>
        <w:rPr>
          <w:color w:val="ED1A97"/>
          <w:spacing w:val="28"/>
        </w:rPr>
        <w:t> </w:t>
      </w:r>
      <w:r>
        <w:rPr>
          <w:color w:val="ED1A97"/>
        </w:rPr>
        <w:t>Elemente</w:t>
      </w:r>
      <w:r>
        <w:rPr>
          <w:color w:val="ED1A97"/>
          <w:spacing w:val="23"/>
        </w:rPr>
        <w:t> </w:t>
      </w:r>
      <w:r>
        <w:rPr>
          <w:color w:val="ED2FA1"/>
        </w:rPr>
        <w:t>so</w:t>
      </w:r>
      <w:r>
        <w:rPr>
          <w:color w:val="EB058E"/>
        </w:rPr>
        <w:t>llt</w:t>
      </w:r>
      <w:r>
        <w:rPr>
          <w:color w:val="ED2FA1"/>
        </w:rPr>
        <w:t>en </w:t>
      </w:r>
      <w:r>
        <w:rPr>
          <w:color w:val="ED1A97"/>
        </w:rPr>
        <w:t>nur </w:t>
      </w:r>
      <w:r>
        <w:rPr>
          <w:color w:val="EB058E"/>
        </w:rPr>
        <w:t>inn</w:t>
      </w:r>
      <w:r>
        <w:rPr>
          <w:color w:val="ED2FA1"/>
        </w:rPr>
        <w:t>e</w:t>
      </w:r>
      <w:r>
        <w:rPr>
          <w:color w:val="EB058E"/>
        </w:rPr>
        <w:t>rh</w:t>
      </w:r>
      <w:r>
        <w:rPr>
          <w:color w:val="ED2FA1"/>
        </w:rPr>
        <w:t>alb</w:t>
      </w:r>
      <w:r>
        <w:rPr>
          <w:color w:val="ED2FA1"/>
          <w:spacing w:val="40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blauen</w:t>
      </w:r>
      <w:r>
        <w:rPr>
          <w:color w:val="ED1A97"/>
          <w:spacing w:val="-8"/>
          <w:w w:val="110"/>
        </w:rPr>
        <w:t> </w:t>
      </w:r>
      <w:r>
        <w:rPr>
          <w:color w:val="ED1A97"/>
          <w:w w:val="110"/>
        </w:rPr>
        <w:t>Linie</w:t>
      </w:r>
      <w:r>
        <w:rPr>
          <w:color w:val="ED1A97"/>
          <w:spacing w:val="-9"/>
          <w:w w:val="110"/>
        </w:rPr>
        <w:t> </w:t>
      </w:r>
      <w:r>
        <w:rPr>
          <w:color w:val="ED2FA1"/>
          <w:w w:val="110"/>
        </w:rPr>
        <w:t>p</w:t>
      </w:r>
      <w:r>
        <w:rPr>
          <w:color w:val="EB058E"/>
          <w:w w:val="110"/>
        </w:rPr>
        <w:t>l</w:t>
      </w:r>
      <w:r>
        <w:rPr>
          <w:color w:val="ED2FA1"/>
          <w:w w:val="110"/>
        </w:rPr>
        <w:t>atz</w:t>
      </w:r>
      <w:r>
        <w:rPr>
          <w:color w:val="EB058E"/>
          <w:w w:val="110"/>
        </w:rPr>
        <w:t>i</w:t>
      </w:r>
      <w:r>
        <w:rPr>
          <w:color w:val="ED2FA1"/>
          <w:w w:val="110"/>
        </w:rPr>
        <w:t>ert</w:t>
      </w:r>
      <w:r>
        <w:rPr>
          <w:color w:val="ED2FA1"/>
          <w:spacing w:val="-8"/>
          <w:w w:val="110"/>
        </w:rPr>
        <w:t> </w:t>
      </w:r>
      <w:r>
        <w:rPr>
          <w:color w:val="ED2FA1"/>
          <w:w w:val="110"/>
        </w:rPr>
        <w:t>we</w:t>
      </w:r>
      <w:r>
        <w:rPr>
          <w:color w:val="EB058E"/>
          <w:w w:val="110"/>
        </w:rPr>
        <w:t>rd</w:t>
      </w:r>
      <w:r>
        <w:rPr>
          <w:color w:val="ED2FA1"/>
          <w:w w:val="110"/>
        </w:rPr>
        <w:t>en</w:t>
      </w:r>
      <w:r>
        <w:rPr>
          <w:color w:val="ED2FA1"/>
          <w:spacing w:val="-11"/>
          <w:w w:val="110"/>
        </w:rPr>
        <w:t> </w:t>
      </w:r>
      <w:r>
        <w:rPr>
          <w:color w:val="ED1A97"/>
          <w:w w:val="110"/>
        </w:rPr>
        <w:t>damit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diese</w:t>
      </w:r>
      <w:r>
        <w:rPr>
          <w:color w:val="ED1A97"/>
          <w:spacing w:val="-13"/>
          <w:w w:val="110"/>
        </w:rPr>
        <w:t> </w:t>
      </w:r>
      <w:r>
        <w:rPr>
          <w:color w:val="ED1A97"/>
          <w:w w:val="110"/>
        </w:rPr>
        <w:t>nicht</w:t>
      </w:r>
      <w:r>
        <w:rPr>
          <w:color w:val="ED1A97"/>
          <w:spacing w:val="-10"/>
          <w:w w:val="110"/>
        </w:rPr>
        <w:t> </w:t>
      </w:r>
      <w:r>
        <w:rPr>
          <w:color w:val="ED1A97"/>
          <w:w w:val="110"/>
        </w:rPr>
        <w:t>zu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knapp</w:t>
      </w:r>
      <w:r>
        <w:rPr>
          <w:color w:val="ED1A97"/>
          <w:spacing w:val="-6"/>
          <w:w w:val="110"/>
        </w:rPr>
        <w:t> </w:t>
      </w:r>
      <w:r>
        <w:rPr>
          <w:color w:val="ED2FA1"/>
          <w:w w:val="110"/>
        </w:rPr>
        <w:t>am</w:t>
      </w:r>
      <w:r>
        <w:rPr>
          <w:color w:val="ED2FA1"/>
          <w:spacing w:val="-9"/>
          <w:w w:val="110"/>
        </w:rPr>
        <w:t> </w:t>
      </w:r>
      <w:r>
        <w:rPr>
          <w:color w:val="ED1A97"/>
          <w:w w:val="110"/>
        </w:rPr>
        <w:t>Rand</w:t>
      </w:r>
      <w:r>
        <w:rPr>
          <w:color w:val="ED1A97"/>
          <w:spacing w:val="40"/>
          <w:w w:val="110"/>
        </w:rPr>
        <w:t> </w:t>
      </w:r>
      <w:r>
        <w:rPr>
          <w:color w:val="ED2FA1"/>
          <w:spacing w:val="-2"/>
          <w:w w:val="110"/>
        </w:rPr>
        <w:t>ste</w:t>
      </w:r>
      <w:r>
        <w:rPr>
          <w:color w:val="EB058E"/>
          <w:spacing w:val="-2"/>
          <w:w w:val="110"/>
        </w:rPr>
        <w:t>h</w:t>
      </w:r>
      <w:r>
        <w:rPr>
          <w:color w:val="ED2FA1"/>
          <w:spacing w:val="-2"/>
          <w:w w:val="110"/>
        </w:rPr>
        <w:t>en.</w:t>
      </w:r>
    </w:p>
    <w:p>
      <w:pPr>
        <w:pStyle w:val="BodyText"/>
        <w:spacing w:before="7"/>
        <w:rPr>
          <w:sz w:val="16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9"/>
        <w:ind w:left="163"/>
      </w:pPr>
      <w:r>
        <w:rPr>
          <w:color w:val="ED1A97"/>
          <w:w w:val="105"/>
        </w:rPr>
        <w:t>Sichtbarer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Bereich</w:t>
      </w:r>
      <w:r>
        <w:rPr>
          <w:color w:val="ED1A97"/>
          <w:spacing w:val="-6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2FA1"/>
          <w:w w:val="105"/>
        </w:rPr>
        <w:t>ch</w:t>
      </w:r>
      <w:r>
        <w:rPr>
          <w:color w:val="ED2FA1"/>
          <w:spacing w:val="-8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6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6"/>
        <w:rPr>
          <w:sz w:val="17"/>
        </w:rPr>
      </w:pPr>
    </w:p>
    <w:p>
      <w:pPr>
        <w:pStyle w:val="Heading3"/>
        <w:ind w:left="164"/>
      </w:pPr>
      <w:r>
        <w:rPr>
          <w:color w:val="EB058E"/>
          <w:spacing w:val="2"/>
        </w:rPr>
        <w:t>Rand</w:t>
      </w:r>
      <w:r>
        <w:rPr>
          <w:color w:val="EB058E"/>
          <w:spacing w:val="14"/>
        </w:rPr>
        <w:t> </w:t>
      </w:r>
      <w:r>
        <w:rPr>
          <w:color w:val="EB058E"/>
          <w:spacing w:val="2"/>
        </w:rPr>
        <w:t>der</w:t>
      </w:r>
      <w:r>
        <w:rPr>
          <w:color w:val="EB058E"/>
          <w:spacing w:val="20"/>
        </w:rPr>
        <w:t> </w:t>
      </w:r>
      <w:r>
        <w:rPr>
          <w:color w:val="EB058E"/>
          <w:spacing w:val="2"/>
        </w:rPr>
        <w:t>Arbeitsfläche=</w:t>
      </w:r>
      <w:r>
        <w:rPr>
          <w:color w:val="EB058E"/>
          <w:spacing w:val="14"/>
        </w:rPr>
        <w:t> </w:t>
      </w:r>
      <w:r>
        <w:rPr>
          <w:color w:val="EB058E"/>
          <w:spacing w:val="-2"/>
        </w:rPr>
        <w:t>Druckformat</w:t>
      </w:r>
    </w:p>
    <w:p>
      <w:pPr>
        <w:pStyle w:val="BodyText"/>
        <w:spacing w:line="280" w:lineRule="auto" w:before="19"/>
        <w:ind w:left="166" w:right="1791" w:hanging="2"/>
      </w:pPr>
      <w:r>
        <w:rPr>
          <w:color w:val="ED1A97"/>
          <w:w w:val="105"/>
        </w:rPr>
        <w:t>Der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Teil</w:t>
      </w:r>
      <w:r>
        <w:rPr>
          <w:color w:val="ED1A97"/>
          <w:spacing w:val="-9"/>
          <w:w w:val="105"/>
        </w:rPr>
        <w:t> </w:t>
      </w:r>
      <w:r>
        <w:rPr>
          <w:color w:val="ED2FA1"/>
          <w:w w:val="105"/>
        </w:rPr>
        <w:t>zwisc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en</w:t>
      </w:r>
      <w:r>
        <w:rPr>
          <w:color w:val="ED2FA1"/>
          <w:spacing w:val="-7"/>
          <w:w w:val="105"/>
        </w:rPr>
        <w:t> </w:t>
      </w:r>
      <w:r>
        <w:rPr>
          <w:color w:val="ED1A97"/>
          <w:w w:val="105"/>
        </w:rPr>
        <w:t>roter</w:t>
      </w:r>
      <w:r>
        <w:rPr>
          <w:color w:val="ED1A97"/>
          <w:spacing w:val="-1"/>
          <w:w w:val="105"/>
        </w:rPr>
        <w:t> </w:t>
      </w:r>
      <w:r>
        <w:rPr>
          <w:color w:val="EB058E"/>
          <w:w w:val="105"/>
        </w:rPr>
        <w:t>Lini</w:t>
      </w:r>
      <w:r>
        <w:rPr>
          <w:color w:val="ED2FA1"/>
          <w:w w:val="105"/>
        </w:rPr>
        <w:t>e</w:t>
      </w:r>
      <w:r>
        <w:rPr>
          <w:color w:val="ED2FA1"/>
          <w:spacing w:val="-12"/>
          <w:w w:val="105"/>
        </w:rPr>
        <w:t> </w:t>
      </w:r>
      <w:r>
        <w:rPr>
          <w:color w:val="EB058E"/>
          <w:w w:val="105"/>
        </w:rPr>
        <w:t>und </w:t>
      </w:r>
      <w:r>
        <w:rPr>
          <w:color w:val="ED1A97"/>
          <w:w w:val="105"/>
        </w:rPr>
        <w:t>dem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Rand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FA1"/>
          <w:w w:val="105"/>
        </w:rPr>
        <w:t>Arbe</w:t>
      </w:r>
      <w:r>
        <w:rPr>
          <w:color w:val="EB058E"/>
          <w:w w:val="105"/>
        </w:rPr>
        <w:t>it</w:t>
      </w:r>
      <w:r>
        <w:rPr>
          <w:color w:val="ED2FA1"/>
          <w:w w:val="105"/>
        </w:rPr>
        <w:t>s</w:t>
      </w:r>
      <w:r>
        <w:rPr>
          <w:color w:val="EB058E"/>
          <w:w w:val="105"/>
        </w:rPr>
        <w:t>fl</w:t>
      </w:r>
      <w:r>
        <w:rPr>
          <w:color w:val="ED2FA1"/>
          <w:w w:val="105"/>
        </w:rPr>
        <w:t>äc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</w:t>
      </w:r>
      <w:r>
        <w:rPr>
          <w:color w:val="ED2FA1"/>
          <w:spacing w:val="-9"/>
          <w:w w:val="105"/>
        </w:rPr>
        <w:t> </w:t>
      </w:r>
      <w:r>
        <w:rPr>
          <w:color w:val="ED1A97"/>
          <w:w w:val="105"/>
        </w:rPr>
        <w:t>dient</w:t>
      </w:r>
      <w:r>
        <w:rPr>
          <w:color w:val="ED1A97"/>
          <w:spacing w:val="-4"/>
          <w:w w:val="105"/>
        </w:rPr>
        <w:t> </w:t>
      </w:r>
      <w:r>
        <w:rPr>
          <w:color w:val="ED2FA1"/>
          <w:w w:val="105"/>
        </w:rPr>
        <w:t>a</w:t>
      </w:r>
      <w:r>
        <w:rPr>
          <w:color w:val="EB058E"/>
          <w:w w:val="105"/>
        </w:rPr>
        <w:t>l</w:t>
      </w:r>
      <w:r>
        <w:rPr>
          <w:color w:val="ED2FA1"/>
          <w:w w:val="105"/>
        </w:rPr>
        <w:t>s</w:t>
      </w:r>
      <w:r>
        <w:rPr>
          <w:color w:val="ED2FA1"/>
          <w:spacing w:val="-13"/>
          <w:w w:val="105"/>
        </w:rPr>
        <w:t> </w:t>
      </w:r>
      <w:r>
        <w:rPr>
          <w:color w:val="ED1A97"/>
          <w:w w:val="105"/>
        </w:rPr>
        <w:t>Über­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füller. Grafiken, </w:t>
      </w:r>
      <w:r>
        <w:rPr>
          <w:color w:val="EB058E"/>
          <w:w w:val="105"/>
        </w:rPr>
        <w:t>Hin</w:t>
      </w:r>
      <w:r>
        <w:rPr>
          <w:color w:val="ED2FA1"/>
          <w:w w:val="105"/>
        </w:rPr>
        <w:t>terg</w:t>
      </w:r>
      <w:r>
        <w:rPr>
          <w:color w:val="EB058E"/>
          <w:w w:val="105"/>
        </w:rPr>
        <w:t>rundbild</w:t>
      </w:r>
      <w:r>
        <w:rPr>
          <w:color w:val="ED2FA1"/>
          <w:w w:val="105"/>
        </w:rPr>
        <w:t>er o</w:t>
      </w:r>
      <w:r>
        <w:rPr>
          <w:color w:val="EB058E"/>
          <w:w w:val="105"/>
        </w:rPr>
        <w:t>d</w:t>
      </w:r>
      <w:r>
        <w:rPr>
          <w:color w:val="ED2FA1"/>
          <w:w w:val="105"/>
        </w:rPr>
        <w:t>er </w:t>
      </w:r>
      <w:r>
        <w:rPr>
          <w:color w:val="EB058E"/>
          <w:w w:val="105"/>
        </w:rPr>
        <w:t>Farbfl</w:t>
      </w:r>
      <w:r>
        <w:rPr>
          <w:color w:val="ED2FA1"/>
          <w:w w:val="105"/>
        </w:rPr>
        <w:t>ächen </w:t>
      </w:r>
      <w:r>
        <w:rPr>
          <w:color w:val="ED1A97"/>
          <w:w w:val="105"/>
        </w:rPr>
        <w:t>die </w:t>
      </w:r>
      <w:r>
        <w:rPr>
          <w:color w:val="EB058E"/>
          <w:w w:val="105"/>
        </w:rPr>
        <w:t>bi</w:t>
      </w:r>
      <w:r>
        <w:rPr>
          <w:color w:val="ED2FA1"/>
          <w:w w:val="105"/>
        </w:rPr>
        <w:t>s </w:t>
      </w:r>
      <w:r>
        <w:rPr>
          <w:color w:val="ED1A97"/>
          <w:w w:val="105"/>
        </w:rPr>
        <w:t>zur roten Linie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reichen, </w:t>
      </w:r>
      <w:r>
        <w:rPr>
          <w:color w:val="ED2FA1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 üb</w:t>
      </w:r>
      <w:r>
        <w:rPr>
          <w:color w:val="ED2FA1"/>
          <w:w w:val="105"/>
        </w:rPr>
        <w:t>er </w:t>
      </w:r>
      <w:r>
        <w:rPr>
          <w:color w:val="ED1A97"/>
          <w:w w:val="105"/>
        </w:rPr>
        <w:t>diese</w:t>
      </w:r>
      <w:r>
        <w:rPr>
          <w:color w:val="ED1A97"/>
          <w:spacing w:val="-3"/>
          <w:w w:val="105"/>
        </w:rPr>
        <w:t> </w:t>
      </w:r>
      <w:r>
        <w:rPr>
          <w:color w:val="EB058E"/>
          <w:w w:val="105"/>
        </w:rPr>
        <w:t>hin</w:t>
      </w:r>
      <w:r>
        <w:rPr>
          <w:color w:val="ED2FA1"/>
          <w:w w:val="105"/>
        </w:rPr>
        <w:t>aus</w:t>
      </w:r>
      <w:r>
        <w:rPr>
          <w:color w:val="ED2FA1"/>
          <w:spacing w:val="-11"/>
          <w:w w:val="105"/>
        </w:rPr>
        <w:t> </w:t>
      </w:r>
      <w:r>
        <w:rPr>
          <w:color w:val="ED1A97"/>
          <w:w w:val="105"/>
        </w:rPr>
        <w:t>ragen um nach der Endfertigung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sauber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bedruckte Ränder </w:t>
      </w:r>
      <w:r>
        <w:rPr>
          <w:color w:val="ED2FA1"/>
          <w:w w:val="105"/>
        </w:rPr>
        <w:t>zu er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a</w:t>
      </w:r>
      <w:r>
        <w:rPr>
          <w:color w:val="EB058E"/>
          <w:w w:val="105"/>
        </w:rPr>
        <w:t>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n.</w:t>
      </w:r>
    </w:p>
    <w:sectPr>
      <w:pgSz w:w="6180" w:h="6180"/>
      <w:pgMar w:top="220" w:bottom="280" w:left="12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1"/>
      <w:szCs w:val="1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75"/>
      <w:ind w:left="165"/>
      <w:outlineLvl w:val="1"/>
    </w:pPr>
    <w:rPr>
      <w:rFonts w:ascii="Arial" w:hAnsi="Arial" w:eastAsia="Arial" w:cs="Arial"/>
      <w:b/>
      <w:bCs/>
      <w:sz w:val="25"/>
      <w:szCs w:val="25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59"/>
      <w:ind w:left="161"/>
      <w:outlineLvl w:val="2"/>
    </w:pPr>
    <w:rPr>
      <w:rFonts w:ascii="Arial" w:hAnsi="Arial" w:eastAsia="Arial" w:cs="Arial"/>
      <w:sz w:val="25"/>
      <w:szCs w:val="25"/>
      <w:lang w:val="de-DE" w:eastAsia="en-US" w:bidi="ar-SA"/>
    </w:rPr>
  </w:style>
  <w:style w:styleId="Heading3" w:type="paragraph">
    <w:name w:val="Heading 3"/>
    <w:basedOn w:val="Normal"/>
    <w:uiPriority w:val="1"/>
    <w:qFormat/>
    <w:pPr>
      <w:ind w:left="165"/>
      <w:outlineLvl w:val="3"/>
    </w:pPr>
    <w:rPr>
      <w:rFonts w:ascii="Arial" w:hAnsi="Arial" w:eastAsia="Arial" w:cs="Arial"/>
      <w:b/>
      <w:bCs/>
      <w:sz w:val="13"/>
      <w:szCs w:val="13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71"/>
      <w:ind w:left="454" w:right="3365" w:hanging="3"/>
      <w:outlineLvl w:val="4"/>
    </w:pPr>
    <w:rPr>
      <w:rFonts w:ascii="Arial" w:hAnsi="Arial" w:eastAsia="Arial" w:cs="Arial"/>
      <w:sz w:val="13"/>
      <w:szCs w:val="13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2023-09-13T09:26:39Z</dcterms:created>
  <dcterms:modified xsi:type="dcterms:W3CDTF">2023-09-13T09:26:39Z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